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65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der Verbindungsleitung zwischen der Druckminderstation Flemlingen und dem Hochbehälter Annagut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efbauarbeiten zur Erneuerung einer Trinkwasserlei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